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“What we need is a new competition policy that puts the interests of consumers first…” says John Cassidy. If consumers did determine how much competition was allowed in the United State’s businesses, many more companies would grow faster and produce better products. This is because businesses would be starving for their customers to buy their products, since other companies would make the competition so fierce. With all the businesses being more desperate for their customers to buy the products they produce, the economy will boom since there will be tons more consumer activity happening within all the businesses in the US. This also applies with the internet companies in the US. This competition would cause them to make their internets so much faster than they were before.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American Internet So Slow?.docx</dc:title>
</cp:coreProperties>
</file>